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南开大学201</w:t>
      </w:r>
      <w:r w:rsidR="00D2151B">
        <w:rPr>
          <w:rFonts w:ascii="黑体" w:eastAsia="黑体" w:hAnsi="黑体"/>
          <w:sz w:val="32"/>
          <w:szCs w:val="28"/>
        </w:rPr>
        <w:t>9</w:t>
      </w:r>
      <w:bookmarkStart w:id="0" w:name="_GoBack"/>
      <w:bookmarkEnd w:id="0"/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:rsidTr="004C6DF5">
        <w:trPr>
          <w:trHeight w:hRule="exact" w:val="776"/>
        </w:trPr>
        <w:tc>
          <w:tcPr>
            <w:tcW w:w="846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:rsidTr="004C6DF5">
        <w:trPr>
          <w:trHeight w:hRule="exact" w:val="714"/>
        </w:trPr>
        <w:tc>
          <w:tcPr>
            <w:tcW w:w="846" w:type="dxa"/>
            <w:vAlign w:val="center"/>
          </w:tcPr>
          <w:p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710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1405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336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2008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班级负责人签名： 年     月     日</w:t>
            </w:r>
          </w:p>
        </w:tc>
      </w:tr>
      <w:tr w:rsidR="0015379F" w:rsidRPr="00762361" w:rsidTr="004C6DF5">
        <w:trPr>
          <w:trHeight w:hRule="exact" w:val="199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  <w:tr w:rsidR="0015379F" w:rsidRPr="00762361" w:rsidTr="004C6DF5">
        <w:trPr>
          <w:trHeight w:val="1691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 年     月     日</w:t>
            </w:r>
          </w:p>
        </w:tc>
      </w:tr>
    </w:tbl>
    <w:p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E" w:rsidRDefault="00B909EE" w:rsidP="00DC44E8">
      <w:r>
        <w:separator/>
      </w:r>
    </w:p>
  </w:endnote>
  <w:endnote w:type="continuationSeparator" w:id="0">
    <w:p w:rsidR="00B909EE" w:rsidRDefault="00B909EE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E" w:rsidRDefault="00B909EE" w:rsidP="00DC44E8">
      <w:r>
        <w:separator/>
      </w:r>
    </w:p>
  </w:footnote>
  <w:footnote w:type="continuationSeparator" w:id="0">
    <w:p w:rsidR="00B909EE" w:rsidRDefault="00B909EE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C6DF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91C8F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2016-04-08T03:04:00Z</dcterms:created>
  <dc:creator>李争春</dc:creator>
  <lastModifiedBy>李争春</lastModifiedBy>
  <dcterms:modified xsi:type="dcterms:W3CDTF">2019-03-14T03:44:00Z</dcterms:modified>
  <revision>6</revision>
</coreProperties>
</file>